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/>
        <w:keepLines/>
        <w:widowControl/>
        <w:spacing w:before="100" w:beforeAutospacing="1" w:after="100" w:afterAutospacing="1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/>
        </w:rPr>
        <w:t>2023年温州市残疾人职业技能大赛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AU"/>
        </w:rPr>
      </w:pPr>
      <w:r>
        <w:rPr>
          <w:rFonts w:hint="default" w:ascii="方正小标宋简体" w:hAnsi="方正小标宋简体" w:eastAsia="方正小标宋简体" w:cs="方正小标宋简体"/>
          <w:b/>
          <w:color w:val="000000"/>
          <w:sz w:val="44"/>
          <w:szCs w:val="44"/>
          <w:lang w:val="en"/>
        </w:rPr>
        <w:t>麦饼制作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AU"/>
        </w:rPr>
        <w:t>技术工作文件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widowControl w:val="0"/>
        <w:spacing w:line="560" w:lineRule="exact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AU" w:eastAsia="zh-CN" w:bidi="ar-SA"/>
        </w:rPr>
      </w:pPr>
    </w:p>
    <w:p>
      <w:pPr>
        <w:keepNext w:val="0"/>
        <w:keepLines w:val="0"/>
        <w:widowControl w:val="0"/>
        <w:spacing w:line="560" w:lineRule="exact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AU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温州市残疾人职业技能大赛组委会</w:t>
      </w:r>
    </w:p>
    <w:p>
      <w:pPr>
        <w:keepNext w:val="0"/>
        <w:keepLines w:val="0"/>
        <w:widowControl w:val="0"/>
        <w:spacing w:line="560" w:lineRule="exact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AU" w:eastAsia="zh-CN" w:bidi="ar-SA"/>
        </w:rPr>
      </w:pPr>
    </w:p>
    <w:p>
      <w:pPr>
        <w:keepNext w:val="0"/>
        <w:keepLines w:val="0"/>
        <w:widowControl w:val="0"/>
        <w:spacing w:line="560" w:lineRule="exact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AU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" w:hAnsi="仿宋" w:eastAsia="仿宋" w:cs="仿宋"/>
          <w:kern w:val="2"/>
          <w:sz w:val="32"/>
          <w:szCs w:val="32"/>
          <w:lang w:val="en-AU" w:eastAsia="zh-CN" w:bidi="ar-SA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" w:hAnsi="仿宋" w:eastAsia="仿宋" w:cs="仿宋"/>
          <w:kern w:val="2"/>
          <w:sz w:val="32"/>
          <w:szCs w:val="32"/>
          <w:lang w:val="en-AU" w:eastAsia="zh-CN" w:bidi="ar-SA"/>
        </w:rPr>
        <w:t>月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ascii="LinTimes" w:hAnsi="LinTimes" w:eastAsia="黑体" w:cs="LinTimes"/>
          <w:bCs/>
          <w:sz w:val="32"/>
          <w:szCs w:val="32"/>
        </w:rPr>
      </w:pPr>
      <w:r>
        <w:rPr>
          <w:rFonts w:hint="eastAsia" w:ascii="LinTimes" w:hAnsi="LinTimes" w:eastAsia="黑体" w:cs="LinTimes"/>
          <w:bCs/>
          <w:sz w:val="32"/>
          <w:szCs w:val="32"/>
        </w:rPr>
        <w:t>一、比赛规则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 参赛麦饼要求使用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比赛组委会规定的</w:t>
      </w:r>
      <w:r>
        <w:rPr>
          <w:rFonts w:hint="eastAsia" w:ascii="仿宋_GB2312" w:eastAsia="仿宋_GB2312"/>
          <w:sz w:val="30"/>
          <w:szCs w:val="30"/>
        </w:rPr>
        <w:t>馅料进行制作和比赛：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每位选手要求</w:t>
      </w:r>
      <w:r>
        <w:rPr>
          <w:rFonts w:hint="eastAsia" w:ascii="仿宋_GB2312" w:eastAsia="仿宋_GB2312"/>
          <w:sz w:val="30"/>
          <w:szCs w:val="30"/>
        </w:rPr>
        <w:t>分别制作两个麦饼。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2. 麦饼规格大小要求：</w:t>
      </w:r>
      <w:r>
        <w:rPr>
          <w:rFonts w:hint="eastAsia" w:ascii="仿宋_GB2312" w:eastAsia="仿宋_GB2312"/>
          <w:color w:val="FF0000"/>
          <w:sz w:val="30"/>
          <w:szCs w:val="30"/>
        </w:rPr>
        <w:t>直径控制在20CM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左右，大小规格偏离控制在10%以内</w:t>
      </w:r>
      <w:r>
        <w:rPr>
          <w:rFonts w:hint="eastAsia" w:ascii="仿宋_GB2312" w:eastAsia="仿宋_GB2312"/>
          <w:color w:val="FF0000"/>
          <w:sz w:val="30"/>
          <w:szCs w:val="30"/>
        </w:rPr>
        <w:t>。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麦饼单个重量要求为500克，重量规格偏离控制在10%以内。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FF0000"/>
          <w:sz w:val="30"/>
          <w:szCs w:val="30"/>
        </w:rPr>
        <w:t>3.规定馅料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主要</w:t>
      </w:r>
      <w:r>
        <w:rPr>
          <w:rFonts w:hint="eastAsia" w:ascii="仿宋_GB2312" w:eastAsia="仿宋_GB2312"/>
          <w:color w:val="FF0000"/>
          <w:sz w:val="30"/>
          <w:szCs w:val="30"/>
        </w:rPr>
        <w:t>为咸菜、猪肉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为主如有其他配料可以自行选择添加</w:t>
      </w:r>
      <w:r>
        <w:rPr>
          <w:rFonts w:hint="eastAsia" w:ascii="仿宋_GB2312" w:eastAsia="仿宋_GB2312"/>
          <w:color w:val="FF0000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菜肉容积占比为5:5左右</w:t>
      </w:r>
      <w:r>
        <w:rPr>
          <w:rFonts w:hint="eastAsia" w:ascii="仿宋_GB2312" w:eastAsia="仿宋_GB2312"/>
          <w:color w:val="FF000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4.麦饼制作所需的主料、调料品、基本配料以及所需制作工具全部由选手自备。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5.组委会提供的材料：电饼铛1个、和面盆1个、配料盆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个，清水1桶、水勺1个。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6.全体参赛选手领取参赛卡入场，并听从现场工作人员指挥，在指定位置准备比赛。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7.总比赛烹制的时间为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一</w:t>
      </w:r>
      <w:r>
        <w:rPr>
          <w:rFonts w:hint="eastAsia" w:ascii="仿宋_GB2312" w:eastAsia="仿宋_GB2312"/>
          <w:color w:val="FF0000"/>
          <w:sz w:val="30"/>
          <w:szCs w:val="30"/>
        </w:rPr>
        <w:t>个小时（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60</w:t>
      </w:r>
      <w:r>
        <w:rPr>
          <w:rFonts w:hint="eastAsia" w:ascii="仿宋_GB2312" w:eastAsia="仿宋_GB2312"/>
          <w:color w:val="FF0000"/>
          <w:sz w:val="30"/>
          <w:szCs w:val="30"/>
        </w:rPr>
        <w:t>分钟），</w:t>
      </w:r>
      <w:r>
        <w:rPr>
          <w:rFonts w:hint="eastAsia" w:ascii="仿宋_GB2312" w:eastAsia="仿宋_GB2312"/>
          <w:sz w:val="30"/>
          <w:szCs w:val="30"/>
        </w:rPr>
        <w:t>超出时间未完成的，每超出1分钟扣1分，超5分钟时停止操作，所有作品由评委计时计分。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8.选手比赛作品一律不得在场外预先制作。未宣布比赛开始，一律不得进入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加工</w:t>
      </w:r>
      <w:r>
        <w:rPr>
          <w:rFonts w:hint="eastAsia" w:ascii="仿宋_GB2312" w:eastAsia="仿宋_GB2312"/>
          <w:sz w:val="30"/>
          <w:szCs w:val="30"/>
        </w:rPr>
        <w:t>状态</w:t>
      </w:r>
      <w:r>
        <w:rPr>
          <w:rFonts w:hint="eastAsia" w:ascii="仿宋_GB2312" w:eastAsia="仿宋_GB2312"/>
          <w:color w:val="FF0000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馅料可以提前切配腌制，但要现场调味</w:t>
      </w:r>
      <w:r>
        <w:rPr>
          <w:rFonts w:hint="eastAsia" w:ascii="仿宋_GB2312" w:eastAsia="仿宋_GB2312"/>
          <w:color w:val="FF0000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。如发现有提前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操作</w:t>
      </w:r>
      <w:r>
        <w:rPr>
          <w:rFonts w:hint="eastAsia" w:ascii="仿宋_GB2312" w:eastAsia="仿宋_GB2312"/>
          <w:sz w:val="30"/>
          <w:szCs w:val="30"/>
        </w:rPr>
        <w:t>者，予以记录并扣分，直至取消该项成绩。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9.选手应注意案板和地面卫生，边角料放在指定器皿内。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10.麦饼作品将其中一个饼切成8小份（均匀切4刀），放在品尝盘和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另一个</w:t>
      </w:r>
      <w:r>
        <w:rPr>
          <w:rFonts w:hint="eastAsia" w:ascii="仿宋_GB2312" w:eastAsia="仿宋_GB2312"/>
          <w:sz w:val="30"/>
          <w:szCs w:val="30"/>
        </w:rPr>
        <w:t>完整作品一同传入评分室供评委品尝量分。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11. 比赛结束，全体选手先将自己作品卡号放在盘内，然后清理现场撤离。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eastAsia" w:ascii="LinTimes" w:hAnsi="LinTimes" w:eastAsia="黑体" w:cs="LinTimes"/>
          <w:bCs/>
          <w:sz w:val="32"/>
          <w:szCs w:val="32"/>
        </w:rPr>
      </w:pPr>
      <w:r>
        <w:rPr>
          <w:rFonts w:hint="eastAsia" w:ascii="LinTimes" w:hAnsi="LinTimes" w:eastAsia="黑体" w:cs="LinTimes"/>
          <w:bCs/>
          <w:sz w:val="32"/>
          <w:szCs w:val="32"/>
        </w:rPr>
        <w:t>二、评分标准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菜品评分：按口味与质感、工艺与火候、色泽与形态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、规格要求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操作卫生</w:t>
      </w:r>
      <w:r>
        <w:rPr>
          <w:rFonts w:hint="eastAsia" w:ascii="仿宋_GB2312" w:eastAsia="仿宋_GB2312"/>
          <w:sz w:val="30"/>
          <w:szCs w:val="30"/>
        </w:rPr>
        <w:t>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五</w:t>
      </w:r>
      <w:r>
        <w:rPr>
          <w:rFonts w:hint="eastAsia" w:ascii="仿宋_GB2312" w:eastAsia="仿宋_GB2312"/>
          <w:sz w:val="30"/>
          <w:szCs w:val="30"/>
        </w:rPr>
        <w:t>部分进行评分，满分为100分：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1.口味与质感（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0分）：调味得当，主味突出，质感良好。不符合要求扣1-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40</w:t>
      </w:r>
      <w:r>
        <w:rPr>
          <w:rFonts w:hint="eastAsia" w:ascii="仿宋_GB2312" w:eastAsia="仿宋_GB2312"/>
          <w:sz w:val="30"/>
          <w:szCs w:val="30"/>
        </w:rPr>
        <w:t>分，因异味严重，不能食用的菜品不予判分。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2.工艺与火候（2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分）：方法恰当，火候适宜。不符合要求扣1-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0分，因失误造成生、糊不能食用的菜品不予判分。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3.色泽与形态（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分）：色泽自然，配比合理，形态美观。不符合要求扣1-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0分。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color w:val="FF0000"/>
          <w:sz w:val="30"/>
          <w:szCs w:val="30"/>
        </w:rPr>
        <w:t>.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规格要求</w:t>
      </w:r>
      <w:r>
        <w:rPr>
          <w:rFonts w:hint="eastAsia" w:ascii="仿宋_GB2312" w:eastAsia="仿宋_GB2312"/>
          <w:color w:val="FF0000"/>
          <w:sz w:val="30"/>
          <w:szCs w:val="30"/>
        </w:rPr>
        <w:t>（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FF0000"/>
          <w:sz w:val="30"/>
          <w:szCs w:val="30"/>
        </w:rPr>
        <w:t>0分）：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麦饼规格大小、重量、馅料容积占比要求符合比赛规则要求。</w:t>
      </w:r>
      <w:r>
        <w:rPr>
          <w:rFonts w:hint="eastAsia" w:ascii="仿宋_GB2312" w:eastAsia="仿宋_GB2312"/>
          <w:color w:val="FF0000"/>
          <w:sz w:val="30"/>
          <w:szCs w:val="30"/>
        </w:rPr>
        <w:t>不符合要求</w:t>
      </w:r>
      <w:r>
        <w:rPr>
          <w:rFonts w:hint="eastAsia" w:ascii="仿宋_GB2312" w:eastAsia="仿宋_GB2312"/>
          <w:sz w:val="30"/>
          <w:szCs w:val="30"/>
        </w:rPr>
        <w:t>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给</w:t>
      </w:r>
      <w:r>
        <w:rPr>
          <w:rFonts w:hint="eastAsia" w:ascii="仿宋_GB2312" w:eastAsia="仿宋_GB2312"/>
          <w:sz w:val="30"/>
          <w:szCs w:val="30"/>
        </w:rPr>
        <w:t>分</w:t>
      </w:r>
      <w:r>
        <w:rPr>
          <w:rFonts w:hint="eastAsia" w:ascii="仿宋_GB2312" w:eastAsia="仿宋_GB2312"/>
          <w:color w:val="FF000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color w:val="FF0000"/>
          <w:sz w:val="30"/>
          <w:szCs w:val="30"/>
        </w:rPr>
        <w:t>.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操作卫生</w:t>
      </w:r>
      <w:r>
        <w:rPr>
          <w:rFonts w:hint="eastAsia" w:ascii="仿宋_GB2312" w:eastAsia="仿宋_GB2312"/>
          <w:color w:val="FF0000"/>
          <w:sz w:val="30"/>
          <w:szCs w:val="30"/>
        </w:rPr>
        <w:t>（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FF0000"/>
          <w:sz w:val="30"/>
          <w:szCs w:val="30"/>
        </w:rPr>
        <w:t>0分）：在制作时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各项卫生符合要求干净整洁，</w:t>
      </w:r>
      <w:r>
        <w:rPr>
          <w:rFonts w:hint="eastAsia" w:ascii="仿宋_GB2312" w:eastAsia="仿宋_GB2312"/>
          <w:color w:val="FF0000"/>
          <w:sz w:val="30"/>
          <w:szCs w:val="30"/>
        </w:rPr>
        <w:t>不符合要求扣1-10分。此项酌情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扣</w:t>
      </w:r>
      <w:r>
        <w:rPr>
          <w:rFonts w:hint="eastAsia" w:ascii="仿宋_GB2312" w:eastAsia="仿宋_GB2312"/>
          <w:color w:val="FF0000"/>
          <w:sz w:val="30"/>
          <w:szCs w:val="30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eastAsia" w:ascii="LinTimes" w:hAnsi="LinTimes" w:eastAsia="黑体" w:cs="LinTimes"/>
          <w:bCs/>
          <w:sz w:val="32"/>
          <w:szCs w:val="32"/>
        </w:rPr>
      </w:pPr>
      <w:r>
        <w:rPr>
          <w:rFonts w:hint="eastAsia" w:ascii="LinTimes" w:hAnsi="LinTimes" w:eastAsia="黑体" w:cs="LinTimes"/>
          <w:bCs/>
          <w:sz w:val="32"/>
          <w:szCs w:val="32"/>
        </w:rPr>
        <w:t>三、注意事项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1.选手须穿戴整洁，务必在比赛当日上午8时前报到。迟到30分钟以上和缺考者，视为自动放弃比赛。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color w:val="FF0000"/>
          <w:sz w:val="30"/>
          <w:szCs w:val="30"/>
        </w:rPr>
        <w:t>鼓励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饼皮面团配方创新</w:t>
      </w:r>
      <w:r>
        <w:rPr>
          <w:rFonts w:hint="eastAsia" w:ascii="仿宋_GB2312" w:eastAsia="仿宋_GB2312"/>
          <w:sz w:val="30"/>
          <w:szCs w:val="30"/>
        </w:rPr>
        <w:t>。不准使用国家禁用的原料，不准使用人工色素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添加剂</w:t>
      </w:r>
      <w:r>
        <w:rPr>
          <w:rFonts w:hint="eastAsia" w:ascii="仿宋_GB2312" w:eastAsia="仿宋_GB2312"/>
          <w:sz w:val="30"/>
          <w:szCs w:val="30"/>
        </w:rPr>
        <w:t>，违者取消选手比赛成绩。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3.各选手所制作的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个参赛麦饼，由组委会统一处置，选手不得带走。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1"/>
        <w:rPr>
          <w:rFonts w:hint="eastAsia" w:ascii="LinTimes" w:hAnsi="LinTimes" w:eastAsia="黑体" w:cs="LinTimes"/>
          <w:bCs/>
          <w:sz w:val="32"/>
          <w:szCs w:val="32"/>
        </w:rPr>
      </w:pPr>
      <w:r>
        <w:rPr>
          <w:rFonts w:hint="eastAsia" w:ascii="LinTimes" w:hAnsi="LinTimes" w:eastAsia="黑体" w:cs="LinTimes"/>
          <w:bCs/>
          <w:sz w:val="32"/>
          <w:szCs w:val="32"/>
        </w:rPr>
        <w:t>四、未尽事宜由大赛组委会另行通知解释。</w:t>
      </w:r>
    </w:p>
    <w:p>
      <w:pPr>
        <w:widowControl/>
        <w:spacing w:line="400" w:lineRule="exact"/>
        <w:ind w:left="93"/>
        <w:jc w:val="center"/>
        <w:rPr>
          <w:rFonts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850" w:h="16783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210" w:leftChars="100" w:right="210" w:rightChars="100"/>
      <w:rPr>
        <w:rStyle w:val="9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-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-</w:t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ODU4ZjcwNDU2MGZmMTNhNThiOGMyOTNmNzU1YjMifQ=="/>
  </w:docVars>
  <w:rsids>
    <w:rsidRoot w:val="309119A9"/>
    <w:rsid w:val="002D288D"/>
    <w:rsid w:val="003324D0"/>
    <w:rsid w:val="00ED668F"/>
    <w:rsid w:val="00F4103F"/>
    <w:rsid w:val="03E868D9"/>
    <w:rsid w:val="05B73484"/>
    <w:rsid w:val="05F720A4"/>
    <w:rsid w:val="07CB163C"/>
    <w:rsid w:val="0A1B3564"/>
    <w:rsid w:val="0BD4578C"/>
    <w:rsid w:val="0D0E115E"/>
    <w:rsid w:val="0DA32347"/>
    <w:rsid w:val="113B0990"/>
    <w:rsid w:val="139244E6"/>
    <w:rsid w:val="187155F9"/>
    <w:rsid w:val="1A6F1B92"/>
    <w:rsid w:val="1B8A39BB"/>
    <w:rsid w:val="1DA8548A"/>
    <w:rsid w:val="1FD9384E"/>
    <w:rsid w:val="1FE8583F"/>
    <w:rsid w:val="20062169"/>
    <w:rsid w:val="21E25F12"/>
    <w:rsid w:val="2209544C"/>
    <w:rsid w:val="269F70B5"/>
    <w:rsid w:val="291E0523"/>
    <w:rsid w:val="2B7F5624"/>
    <w:rsid w:val="2CE943BF"/>
    <w:rsid w:val="2F7C1EA2"/>
    <w:rsid w:val="309119A9"/>
    <w:rsid w:val="30E9777E"/>
    <w:rsid w:val="34BD4647"/>
    <w:rsid w:val="361C5DEB"/>
    <w:rsid w:val="3A0E66DC"/>
    <w:rsid w:val="3A687850"/>
    <w:rsid w:val="3B8406BA"/>
    <w:rsid w:val="3C7660F4"/>
    <w:rsid w:val="40555BB9"/>
    <w:rsid w:val="43A51D0C"/>
    <w:rsid w:val="45904264"/>
    <w:rsid w:val="471A45C8"/>
    <w:rsid w:val="4B43231C"/>
    <w:rsid w:val="4D865E6A"/>
    <w:rsid w:val="58C779E0"/>
    <w:rsid w:val="59B166C6"/>
    <w:rsid w:val="5B192DCE"/>
    <w:rsid w:val="5B370E4D"/>
    <w:rsid w:val="5B4C378D"/>
    <w:rsid w:val="5C8E2CEF"/>
    <w:rsid w:val="5E5D7FB2"/>
    <w:rsid w:val="5F2660BA"/>
    <w:rsid w:val="627924A7"/>
    <w:rsid w:val="63C21B52"/>
    <w:rsid w:val="63F3714D"/>
    <w:rsid w:val="643E15D1"/>
    <w:rsid w:val="697C77D3"/>
    <w:rsid w:val="6CAE4CE7"/>
    <w:rsid w:val="6D535020"/>
    <w:rsid w:val="6DA73C10"/>
    <w:rsid w:val="6E445903"/>
    <w:rsid w:val="6EF72976"/>
    <w:rsid w:val="6FE37924"/>
    <w:rsid w:val="727D3192"/>
    <w:rsid w:val="72B90C9D"/>
    <w:rsid w:val="72C0568B"/>
    <w:rsid w:val="742F7AE9"/>
    <w:rsid w:val="772705B7"/>
    <w:rsid w:val="79547199"/>
    <w:rsid w:val="7AE30426"/>
    <w:rsid w:val="DAF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next w:val="2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Users\qw1212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海盟电脑</Company>
  <Pages>3</Pages>
  <Words>953</Words>
  <Characters>1006</Characters>
  <Lines>14</Lines>
  <Paragraphs>4</Paragraphs>
  <TotalTime>2</TotalTime>
  <ScaleCrop>false</ScaleCrop>
  <LinksUpToDate>false</LinksUpToDate>
  <CharactersWithSpaces>1009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2018-10-10T15:32:00Z</dcterms:created>
  <dc:creator>qw12121</dc:creator>
  <cp:lastModifiedBy>greatwall</cp:lastModifiedBy>
  <cp:lastPrinted>2018-12-21T10:26:00Z</cp:lastPrinted>
  <dcterms:modified xsi:type="dcterms:W3CDTF">2023-09-01T17:19:25Z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FFD9F46032854F22BCA50B88C1D8C3AE</vt:lpwstr>
  </property>
</Properties>
</file>