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温州继续教育网注册</w:t>
      </w:r>
      <w:r>
        <w:rPr>
          <w:rFonts w:hint="eastAsia"/>
          <w:b/>
          <w:sz w:val="36"/>
          <w:szCs w:val="36"/>
          <w:lang w:eastAsia="zh-CN"/>
        </w:rPr>
        <w:t>及缴费</w:t>
      </w:r>
      <w:r>
        <w:rPr>
          <w:rFonts w:hint="eastAsia"/>
          <w:b/>
          <w:sz w:val="36"/>
          <w:szCs w:val="36"/>
        </w:rPr>
        <w:t>流程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登录网址</w:t>
      </w:r>
    </w:p>
    <w:p>
      <w:pPr>
        <w:pStyle w:val="8"/>
        <w:ind w:left="48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通知下方链接或者登录网址：</w:t>
      </w:r>
      <w:r>
        <w:fldChar w:fldCharType="begin"/>
      </w:r>
      <w:r>
        <w:instrText xml:space="preserve"> HYPERLINK "http://www.wzjxjy.cn/" </w:instrText>
      </w:r>
      <w:r>
        <w:fldChar w:fldCharType="separate"/>
      </w:r>
      <w:r>
        <w:rPr>
          <w:rStyle w:val="6"/>
          <w:rFonts w:hint="eastAsia"/>
          <w:sz w:val="24"/>
        </w:rPr>
        <w:t>http://www.wzjxjy.cn/</w:t>
      </w:r>
      <w:r>
        <w:rPr>
          <w:rStyle w:val="6"/>
          <w:rFonts w:hint="eastAsia"/>
          <w:sz w:val="24"/>
        </w:rPr>
        <w:fldChar w:fldCharType="end"/>
      </w:r>
    </w:p>
    <w:p>
      <w:pPr>
        <w:rPr>
          <w:sz w:val="24"/>
        </w:rPr>
      </w:pPr>
    </w:p>
    <w:p>
      <w:pPr>
        <w:pStyle w:val="8"/>
        <w:numPr>
          <w:ilvl w:val="0"/>
          <w:numId w:val="1"/>
        </w:numPr>
        <w:ind w:right="210" w:rightChars="10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注册</w:t>
      </w:r>
    </w:p>
    <w:p>
      <w:pPr>
        <w:ind w:right="210" w:rightChars="100" w:firstLine="420"/>
        <w:rPr>
          <w:sz w:val="24"/>
        </w:rPr>
      </w:pPr>
      <w:r>
        <w:rPr>
          <w:rFonts w:hint="eastAsia"/>
          <w:sz w:val="24"/>
        </w:rPr>
        <w:t>进入温州继续教育网，选择学员注册（已有账号可跳过直接登录）。注册流程如下：</w:t>
      </w:r>
    </w:p>
    <w:p>
      <w:pPr>
        <w:rPr>
          <w:sz w:val="24"/>
        </w:rPr>
      </w:pPr>
      <w:r>
        <w:rPr>
          <w:rFonts w:hint="eastAsia"/>
          <w:sz w:val="24"/>
        </w:rPr>
        <w:t>1、进入首页，选择学员注册（已注册学员直接登录）；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2367915"/>
            <wp:effectExtent l="19050" t="0" r="2540" b="0"/>
            <wp:docPr id="10" name="图片 10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2、在注册页面填写自己的个人信息</w:t>
      </w: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注意：如果不清楚自己的职称系列，可选择“其他”，职称系列可以在个人中心修改。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4050030"/>
            <wp:effectExtent l="19050" t="0" r="2540" b="0"/>
            <wp:docPr id="1" name="图片 1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注册完成。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注册成功后进行选课。</w:t>
      </w:r>
    </w:p>
    <w:p>
      <w:pPr>
        <w:rPr>
          <w:sz w:val="24"/>
        </w:rPr>
      </w:pPr>
      <w:r>
        <w:rPr>
          <w:rFonts w:hint="eastAsia"/>
          <w:sz w:val="24"/>
        </w:rPr>
        <w:t>1、首页点击培训报名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2340610"/>
            <wp:effectExtent l="19050" t="0" r="2540" b="0"/>
            <wp:docPr id="2" name="图片 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2、直接在右侧课程中选择《网络安全继续教育暨网络安全专管员培训班》；或者在培训课程分类中选择专业科目，找到《网络安全继续教育暨网络安全专管员培训班》进行选课缴费。点击报名。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274310" cy="1687195"/>
            <wp:effectExtent l="19050" t="0" r="2540" b="0"/>
            <wp:docPr id="4" name="图片 10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下方选择报名缴费：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2752725" cy="3086100"/>
            <wp:effectExtent l="19050" t="0" r="9525" b="0"/>
            <wp:docPr id="14" name="图片 14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3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/>
    <w:p/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822"/>
    <w:multiLevelType w:val="multilevel"/>
    <w:tmpl w:val="1173182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21F66"/>
    <w:multiLevelType w:val="multilevel"/>
    <w:tmpl w:val="25321F66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8C"/>
    <w:rsid w:val="00301414"/>
    <w:rsid w:val="004A0A8A"/>
    <w:rsid w:val="005B68D0"/>
    <w:rsid w:val="006621B1"/>
    <w:rsid w:val="006D3CD0"/>
    <w:rsid w:val="00842E86"/>
    <w:rsid w:val="008D7412"/>
    <w:rsid w:val="00923403"/>
    <w:rsid w:val="00CF7AEE"/>
    <w:rsid w:val="00E45F8C"/>
    <w:rsid w:val="00EA2F55"/>
    <w:rsid w:val="05AA22D5"/>
    <w:rsid w:val="245E2934"/>
    <w:rsid w:val="6FD14D53"/>
    <w:rsid w:val="7B8747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</Words>
  <Characters>303</Characters>
  <Lines>2</Lines>
  <Paragraphs>1</Paragraphs>
  <ScaleCrop>false</ScaleCrop>
  <LinksUpToDate>false</LinksUpToDate>
  <CharactersWithSpaces>355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2017-09-04T00:39:55Z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